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0096" w14:textId="77777777" w:rsidR="006D2538" w:rsidRDefault="006D2538" w:rsidP="006D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COMUNICATO STAMPA</w:t>
      </w:r>
    </w:p>
    <w:p w14:paraId="3E8FD79A" w14:textId="0CCF6006" w:rsidR="006D2538" w:rsidRPr="00A90052" w:rsidRDefault="006D2538" w:rsidP="006D25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52">
        <w:rPr>
          <w:rFonts w:ascii="Times New Roman" w:hAnsi="Times New Roman" w:cs="Times New Roman"/>
          <w:b/>
          <w:sz w:val="24"/>
          <w:szCs w:val="24"/>
        </w:rPr>
        <w:t>Al via “La Piazza la fai tu! – 20e20”: dodici appuntamenti dedicati ai giovani</w:t>
      </w:r>
    </w:p>
    <w:p w14:paraId="2F4F0B7C" w14:textId="77777777" w:rsidR="006D2538" w:rsidRPr="006D2538" w:rsidRDefault="006D2538" w:rsidP="006D25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8540A" w14:textId="6253E5C5" w:rsidR="006D2538" w:rsidRPr="006D2538" w:rsidRDefault="000025BB" w:rsidP="006D25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3263F3">
        <w:rPr>
          <w:rFonts w:ascii="Times New Roman" w:hAnsi="Times New Roman" w:cs="Times New Roman"/>
          <w:sz w:val="24"/>
          <w:szCs w:val="24"/>
        </w:rPr>
        <w:t xml:space="preserve"> Comune di Monopoli, </w:t>
      </w:r>
      <w:r>
        <w:rPr>
          <w:rFonts w:ascii="Times New Roman" w:hAnsi="Times New Roman" w:cs="Times New Roman"/>
          <w:sz w:val="24"/>
          <w:szCs w:val="24"/>
        </w:rPr>
        <w:t>con l’Assessorato alle Politiche Giovanili</w:t>
      </w:r>
      <w:r w:rsidR="003263F3">
        <w:rPr>
          <w:rFonts w:ascii="Times New Roman" w:hAnsi="Times New Roman" w:cs="Times New Roman"/>
          <w:sz w:val="24"/>
          <w:szCs w:val="24"/>
        </w:rPr>
        <w:t xml:space="preserve"> </w:t>
      </w:r>
      <w:r w:rsidR="00661B29">
        <w:rPr>
          <w:rFonts w:ascii="Times New Roman" w:hAnsi="Times New Roman" w:cs="Times New Roman"/>
          <w:sz w:val="24"/>
          <w:szCs w:val="24"/>
        </w:rPr>
        <w:t>guidato da</w:t>
      </w:r>
      <w:r w:rsidR="003263F3">
        <w:rPr>
          <w:rFonts w:ascii="Times New Roman" w:hAnsi="Times New Roman" w:cs="Times New Roman"/>
          <w:sz w:val="24"/>
          <w:szCs w:val="24"/>
        </w:rPr>
        <w:t xml:space="preserve"> Antonella Fiume,</w:t>
      </w:r>
      <w:r w:rsidR="00A90052">
        <w:rPr>
          <w:rFonts w:ascii="Times New Roman" w:hAnsi="Times New Roman" w:cs="Times New Roman"/>
          <w:sz w:val="24"/>
          <w:szCs w:val="24"/>
        </w:rPr>
        <w:t xml:space="preserve"> </w:t>
      </w:r>
      <w:r w:rsidR="006D2538" w:rsidRPr="006D2538">
        <w:rPr>
          <w:rFonts w:ascii="Times New Roman" w:hAnsi="Times New Roman" w:cs="Times New Roman"/>
          <w:sz w:val="24"/>
          <w:szCs w:val="24"/>
        </w:rPr>
        <w:t xml:space="preserve"> presenta “La Piazza la fai tu! – 20e20”, un progetto dedicato alla partecipazione attiva dei giovani che animerà le piazze Falcone e Borsellino e Sant’Antonio dal 10 agosto al 3 settembre 2026.</w:t>
      </w:r>
    </w:p>
    <w:p w14:paraId="21FBB6D4" w14:textId="648C7EFD" w:rsidR="006D2538" w:rsidRPr="006D2538" w:rsidRDefault="006D2538" w:rsidP="006D2538">
      <w:pPr>
        <w:jc w:val="both"/>
        <w:rPr>
          <w:rFonts w:ascii="Times New Roman" w:hAnsi="Times New Roman" w:cs="Times New Roman"/>
          <w:sz w:val="24"/>
          <w:szCs w:val="24"/>
        </w:rPr>
      </w:pPr>
      <w:r w:rsidRPr="006D2538">
        <w:rPr>
          <w:rFonts w:ascii="Times New Roman" w:hAnsi="Times New Roman" w:cs="Times New Roman"/>
          <w:sz w:val="24"/>
          <w:szCs w:val="24"/>
        </w:rPr>
        <w:t>L’iniziativa, realizzata dalla Rodonea S.r.l., in collaborazione con la Confraternita di Misericordia di Monopoli ETS</w:t>
      </w:r>
      <w:r w:rsidR="0058321D">
        <w:rPr>
          <w:rFonts w:ascii="Times New Roman" w:hAnsi="Times New Roman" w:cs="Times New Roman"/>
          <w:sz w:val="24"/>
          <w:szCs w:val="24"/>
        </w:rPr>
        <w:t xml:space="preserve"> </w:t>
      </w:r>
      <w:r w:rsidRPr="006D2538">
        <w:rPr>
          <w:rFonts w:ascii="Times New Roman" w:hAnsi="Times New Roman" w:cs="Times New Roman"/>
          <w:sz w:val="24"/>
          <w:szCs w:val="24"/>
        </w:rPr>
        <w:t>e Associazione Amici di San Salvatore, propone dodici appuntamenti all’insegna della musica, dell’arte, della creatività e della partecipazione.</w:t>
      </w:r>
    </w:p>
    <w:p w14:paraId="63FA1BB7" w14:textId="77777777" w:rsidR="006D2538" w:rsidRPr="006D2538" w:rsidRDefault="006D2538" w:rsidP="006D2538">
      <w:pPr>
        <w:jc w:val="both"/>
        <w:rPr>
          <w:rFonts w:ascii="Times New Roman" w:hAnsi="Times New Roman" w:cs="Times New Roman"/>
          <w:sz w:val="24"/>
          <w:szCs w:val="24"/>
        </w:rPr>
      </w:pPr>
      <w:r w:rsidRPr="006D2538">
        <w:rPr>
          <w:rFonts w:ascii="Times New Roman" w:hAnsi="Times New Roman" w:cs="Times New Roman"/>
          <w:sz w:val="24"/>
          <w:szCs w:val="24"/>
        </w:rPr>
        <w:t>Il programma comprende concerti di giovani band, DJ Contest, Piano Park, podcast live, contest cosplay, graffiti live exhibition e un torneo di scacchi, con l’obiettivo di valorizzare i talenti del territorio e promuovere le piazze cittadine come luoghi di incontro, socialità e protagonismo giovanile. Tutte le iniziative avranno inizio alle ore 20.20, elemento distintivo del format che dà il nome al progetto.</w:t>
      </w:r>
    </w:p>
    <w:p w14:paraId="42D63E20" w14:textId="34DB45A9" w:rsidR="006D2538" w:rsidRPr="006D2538" w:rsidRDefault="006D2538" w:rsidP="006D2538">
      <w:pPr>
        <w:jc w:val="both"/>
        <w:rPr>
          <w:rFonts w:ascii="Times New Roman" w:hAnsi="Times New Roman" w:cs="Times New Roman"/>
          <w:sz w:val="24"/>
          <w:szCs w:val="24"/>
        </w:rPr>
      </w:pPr>
      <w:r w:rsidRPr="006D2538">
        <w:rPr>
          <w:rFonts w:ascii="Times New Roman" w:hAnsi="Times New Roman" w:cs="Times New Roman"/>
          <w:sz w:val="24"/>
          <w:szCs w:val="24"/>
        </w:rPr>
        <w:t xml:space="preserve">La presentazione ufficiale del progetto si terrà </w:t>
      </w:r>
      <w:r w:rsidR="00432033">
        <w:rPr>
          <w:rFonts w:ascii="Times New Roman" w:hAnsi="Times New Roman" w:cs="Times New Roman"/>
          <w:sz w:val="24"/>
          <w:szCs w:val="24"/>
        </w:rPr>
        <w:t>venerdì</w:t>
      </w:r>
      <w:r w:rsidR="00C57D12">
        <w:rPr>
          <w:rFonts w:ascii="Times New Roman" w:hAnsi="Times New Roman" w:cs="Times New Roman"/>
          <w:sz w:val="24"/>
          <w:szCs w:val="24"/>
        </w:rPr>
        <w:t xml:space="preserve"> </w:t>
      </w:r>
      <w:r w:rsidR="00432033">
        <w:rPr>
          <w:rFonts w:ascii="Times New Roman" w:hAnsi="Times New Roman" w:cs="Times New Roman"/>
          <w:sz w:val="24"/>
          <w:szCs w:val="24"/>
        </w:rPr>
        <w:t>7</w:t>
      </w:r>
      <w:r w:rsidRPr="006D2538">
        <w:rPr>
          <w:rFonts w:ascii="Times New Roman" w:hAnsi="Times New Roman" w:cs="Times New Roman"/>
          <w:sz w:val="24"/>
          <w:szCs w:val="24"/>
        </w:rPr>
        <w:t xml:space="preserve"> agosto 2026, alle ore </w:t>
      </w:r>
      <w:r w:rsidR="00432033">
        <w:rPr>
          <w:rFonts w:ascii="Times New Roman" w:hAnsi="Times New Roman" w:cs="Times New Roman"/>
          <w:sz w:val="24"/>
          <w:szCs w:val="24"/>
        </w:rPr>
        <w:t>9.30</w:t>
      </w:r>
      <w:r w:rsidRPr="006D2538">
        <w:rPr>
          <w:rFonts w:ascii="Times New Roman" w:hAnsi="Times New Roman" w:cs="Times New Roman"/>
          <w:sz w:val="24"/>
          <w:szCs w:val="24"/>
        </w:rPr>
        <w:t>, nel corso di una conferenza stampa in programma presso la</w:t>
      </w:r>
      <w:r w:rsidR="005C1F0F">
        <w:rPr>
          <w:rFonts w:ascii="Times New Roman" w:hAnsi="Times New Roman" w:cs="Times New Roman"/>
          <w:sz w:val="24"/>
          <w:szCs w:val="24"/>
        </w:rPr>
        <w:t xml:space="preserve"> </w:t>
      </w:r>
      <w:r w:rsidRPr="006D2538">
        <w:rPr>
          <w:rFonts w:ascii="Times New Roman" w:hAnsi="Times New Roman" w:cs="Times New Roman"/>
          <w:sz w:val="24"/>
          <w:szCs w:val="24"/>
        </w:rPr>
        <w:t xml:space="preserve">Sala </w:t>
      </w:r>
      <w:r w:rsidR="00432033">
        <w:rPr>
          <w:rFonts w:ascii="Times New Roman" w:hAnsi="Times New Roman" w:cs="Times New Roman"/>
          <w:sz w:val="24"/>
          <w:szCs w:val="24"/>
        </w:rPr>
        <w:t>delle Terre Parlanti, in Vico Acquaviva n. 19</w:t>
      </w:r>
      <w:r w:rsidR="000025BB">
        <w:rPr>
          <w:rFonts w:ascii="Times New Roman" w:hAnsi="Times New Roman" w:cs="Times New Roman"/>
          <w:sz w:val="24"/>
          <w:szCs w:val="24"/>
        </w:rPr>
        <w:t>. Interverranno i</w:t>
      </w:r>
      <w:r w:rsidRPr="006D2538">
        <w:rPr>
          <w:rFonts w:ascii="Times New Roman" w:hAnsi="Times New Roman" w:cs="Times New Roman"/>
          <w:sz w:val="24"/>
          <w:szCs w:val="24"/>
        </w:rPr>
        <w:t>l</w:t>
      </w:r>
      <w:r w:rsidR="003263F3">
        <w:rPr>
          <w:rFonts w:ascii="Times New Roman" w:hAnsi="Times New Roman" w:cs="Times New Roman"/>
          <w:sz w:val="24"/>
          <w:szCs w:val="24"/>
        </w:rPr>
        <w:t xml:space="preserve"> Sindaco</w:t>
      </w:r>
      <w:r w:rsidR="009E0AF9">
        <w:rPr>
          <w:rFonts w:ascii="Times New Roman" w:hAnsi="Times New Roman" w:cs="Times New Roman"/>
          <w:sz w:val="24"/>
          <w:szCs w:val="24"/>
        </w:rPr>
        <w:t xml:space="preserve"> Angelo Annese</w:t>
      </w:r>
      <w:r w:rsidR="003263F3">
        <w:rPr>
          <w:rFonts w:ascii="Times New Roman" w:hAnsi="Times New Roman" w:cs="Times New Roman"/>
          <w:sz w:val="24"/>
          <w:szCs w:val="24"/>
        </w:rPr>
        <w:t xml:space="preserve">, l’Assessora </w:t>
      </w:r>
      <w:r w:rsidR="005C1F0F">
        <w:rPr>
          <w:rFonts w:ascii="Times New Roman" w:hAnsi="Times New Roman" w:cs="Times New Roman"/>
          <w:sz w:val="24"/>
          <w:szCs w:val="24"/>
        </w:rPr>
        <w:t xml:space="preserve">Antonella </w:t>
      </w:r>
      <w:r w:rsidR="003263F3">
        <w:rPr>
          <w:rFonts w:ascii="Times New Roman" w:hAnsi="Times New Roman" w:cs="Times New Roman"/>
          <w:sz w:val="24"/>
          <w:szCs w:val="24"/>
        </w:rPr>
        <w:t>Fiume</w:t>
      </w:r>
      <w:r w:rsidR="005C1F0F">
        <w:rPr>
          <w:rFonts w:ascii="Times New Roman" w:hAnsi="Times New Roman" w:cs="Times New Roman"/>
          <w:sz w:val="24"/>
          <w:szCs w:val="24"/>
        </w:rPr>
        <w:t>,</w:t>
      </w:r>
      <w:r w:rsidR="009E0AF9">
        <w:rPr>
          <w:rFonts w:ascii="Times New Roman" w:hAnsi="Times New Roman" w:cs="Times New Roman"/>
          <w:sz w:val="24"/>
          <w:szCs w:val="24"/>
        </w:rPr>
        <w:t xml:space="preserve"> </w:t>
      </w:r>
      <w:r w:rsidR="000025BB">
        <w:rPr>
          <w:rFonts w:ascii="Times New Roman" w:hAnsi="Times New Roman" w:cs="Times New Roman"/>
          <w:sz w:val="24"/>
          <w:szCs w:val="24"/>
        </w:rPr>
        <w:t>i</w:t>
      </w:r>
      <w:r w:rsidR="009E0AF9">
        <w:rPr>
          <w:rFonts w:ascii="Times New Roman" w:hAnsi="Times New Roman" w:cs="Times New Roman"/>
          <w:sz w:val="24"/>
          <w:szCs w:val="24"/>
        </w:rPr>
        <w:t>l Dirigente dell’A.O.V,</w:t>
      </w:r>
      <w:r w:rsidR="003263F3">
        <w:rPr>
          <w:rFonts w:ascii="Times New Roman" w:hAnsi="Times New Roman" w:cs="Times New Roman"/>
          <w:sz w:val="24"/>
          <w:szCs w:val="24"/>
        </w:rPr>
        <w:t xml:space="preserve"> </w:t>
      </w:r>
      <w:r w:rsidR="0058321D">
        <w:rPr>
          <w:rFonts w:ascii="Times New Roman" w:hAnsi="Times New Roman" w:cs="Times New Roman"/>
          <w:sz w:val="24"/>
          <w:szCs w:val="24"/>
        </w:rPr>
        <w:t>l</w:t>
      </w:r>
      <w:r w:rsidR="00432033">
        <w:rPr>
          <w:rFonts w:ascii="Times New Roman" w:hAnsi="Times New Roman" w:cs="Times New Roman"/>
          <w:sz w:val="24"/>
          <w:szCs w:val="24"/>
        </w:rPr>
        <w:t xml:space="preserve">a P.O. delegata Dott.ssa Aurelia Longo e </w:t>
      </w:r>
      <w:r w:rsidR="005C1F0F">
        <w:rPr>
          <w:rFonts w:ascii="Times New Roman" w:hAnsi="Times New Roman" w:cs="Times New Roman"/>
          <w:sz w:val="24"/>
          <w:szCs w:val="24"/>
        </w:rPr>
        <w:t>i rappresentanti dei soggetti partener del progetto</w:t>
      </w:r>
      <w:r w:rsidRPr="006D2538">
        <w:rPr>
          <w:rFonts w:ascii="Times New Roman" w:hAnsi="Times New Roman" w:cs="Times New Roman"/>
          <w:sz w:val="24"/>
          <w:szCs w:val="24"/>
        </w:rPr>
        <w:t>.</w:t>
      </w:r>
    </w:p>
    <w:p w14:paraId="22CB4B0F" w14:textId="7838B7EF" w:rsidR="000A04B2" w:rsidRPr="006D2538" w:rsidRDefault="006D2538" w:rsidP="006D2538">
      <w:pPr>
        <w:jc w:val="both"/>
        <w:rPr>
          <w:rFonts w:ascii="Times New Roman" w:hAnsi="Times New Roman" w:cs="Times New Roman"/>
          <w:sz w:val="24"/>
          <w:szCs w:val="24"/>
        </w:rPr>
      </w:pPr>
      <w:r w:rsidRPr="006D2538">
        <w:rPr>
          <w:rFonts w:ascii="Times New Roman" w:hAnsi="Times New Roman" w:cs="Times New Roman"/>
          <w:sz w:val="24"/>
          <w:szCs w:val="24"/>
        </w:rPr>
        <w:t>Il calendario completo degli eventi sarà pubblicato sui canali istituzionali del Comune di Monopoli.</w:t>
      </w:r>
    </w:p>
    <w:sectPr w:rsidR="000A04B2" w:rsidRPr="006D25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4B2"/>
    <w:rsid w:val="000025BB"/>
    <w:rsid w:val="000A04B2"/>
    <w:rsid w:val="003263F3"/>
    <w:rsid w:val="0038579E"/>
    <w:rsid w:val="00432033"/>
    <w:rsid w:val="0058321D"/>
    <w:rsid w:val="005C1F0F"/>
    <w:rsid w:val="00661B29"/>
    <w:rsid w:val="006D2538"/>
    <w:rsid w:val="009E0AF9"/>
    <w:rsid w:val="00A90052"/>
    <w:rsid w:val="00C57D12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41C5"/>
  <w15:chartTrackingRefBased/>
  <w15:docId w15:val="{D5D9A9E0-D3EF-4252-8F10-730B0248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Monia Manchisi</dc:creator>
  <cp:keywords/>
  <dc:description/>
  <cp:lastModifiedBy>URP Monopoli</cp:lastModifiedBy>
  <cp:revision>2</cp:revision>
  <dcterms:created xsi:type="dcterms:W3CDTF">2026-08-06T09:10:00Z</dcterms:created>
  <dcterms:modified xsi:type="dcterms:W3CDTF">2026-08-06T09:10:00Z</dcterms:modified>
</cp:coreProperties>
</file>